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37" w:rsidRPr="0046018A" w:rsidRDefault="00C62B05">
      <w:pPr>
        <w:rPr>
          <w:rFonts w:ascii="Verdana" w:eastAsia="Times New Roman" w:hAnsi="Verdana" w:cs="Times New Roman"/>
          <w:b/>
          <w:color w:val="17365D" w:themeColor="text2" w:themeShade="BF"/>
        </w:rPr>
      </w:pPr>
      <w:r w:rsidRPr="0046018A">
        <w:rPr>
          <w:rFonts w:ascii="Verdana" w:eastAsia="Times New Roman" w:hAnsi="Verdana" w:cs="Times New Roman"/>
          <w:b/>
          <w:color w:val="17365D" w:themeColor="text2" w:themeShade="BF"/>
        </w:rPr>
        <w:t>A saúde pode ser conquistada com base na comunicação e informação qualificadas</w:t>
      </w:r>
    </w:p>
    <w:p w:rsidR="00C62B05" w:rsidRDefault="00C62B05">
      <w:pPr>
        <w:rPr>
          <w:rFonts w:ascii="Verdana" w:eastAsia="Times New Roman" w:hAnsi="Verdana" w:cs="Times New Roman"/>
          <w:color w:val="17365D" w:themeColor="text2" w:themeShade="BF"/>
        </w:rPr>
      </w:pPr>
    </w:p>
    <w:p w:rsidR="00C62B05" w:rsidRPr="00B2500E" w:rsidRDefault="00C62B05" w:rsidP="00C62B05">
      <w:pPr>
        <w:spacing w:after="0" w:line="240" w:lineRule="auto"/>
        <w:jc w:val="both"/>
        <w:rPr>
          <w:rFonts w:ascii="Verdana" w:eastAsia="Times New Roman" w:hAnsi="Verdana" w:cs="Times New Roman"/>
          <w:color w:val="17365D" w:themeColor="text2" w:themeShade="BF"/>
          <w:lang w:eastAsia="pt-BR"/>
        </w:rPr>
      </w:pPr>
      <w:r>
        <w:rPr>
          <w:rFonts w:ascii="Verdana" w:eastAsia="Times New Roman" w:hAnsi="Verdana" w:cs="Times New Roman"/>
          <w:color w:val="17365D" w:themeColor="text2" w:themeShade="BF"/>
          <w:lang w:eastAsia="pt-BR"/>
        </w:rPr>
        <w:t xml:space="preserve">A </w:t>
      </w:r>
      <w:proofErr w:type="spellStart"/>
      <w:r>
        <w:rPr>
          <w:rFonts w:ascii="Verdana" w:eastAsia="Times New Roman" w:hAnsi="Verdana" w:cs="Times New Roman"/>
          <w:color w:val="17365D" w:themeColor="text2" w:themeShade="BF"/>
          <w:lang w:eastAsia="pt-BR"/>
        </w:rPr>
        <w:t>Cognos</w:t>
      </w:r>
      <w:proofErr w:type="spellEnd"/>
      <w:r>
        <w:rPr>
          <w:rFonts w:ascii="Verdana" w:eastAsia="Times New Roman" w:hAnsi="Verdana" w:cs="Times New Roman"/>
          <w:color w:val="17365D" w:themeColor="text2" w:themeShade="BF"/>
          <w:lang w:eastAsia="pt-BR"/>
        </w:rPr>
        <w:t xml:space="preserve"> é uma empresa que p</w:t>
      </w:r>
      <w:r w:rsidRPr="00B2500E">
        <w:rPr>
          <w:rFonts w:ascii="Verdana" w:eastAsia="Times New Roman" w:hAnsi="Verdana" w:cs="Times New Roman"/>
          <w:color w:val="17365D" w:themeColor="text2" w:themeShade="BF"/>
          <w:lang w:eastAsia="pt-BR"/>
        </w:rPr>
        <w:t xml:space="preserve">romove </w:t>
      </w:r>
      <w:r w:rsidRPr="00C62B05">
        <w:rPr>
          <w:rFonts w:ascii="Verdana" w:eastAsia="Times New Roman" w:hAnsi="Verdana" w:cs="Times New Roman"/>
          <w:b/>
          <w:color w:val="17365D" w:themeColor="text2" w:themeShade="BF"/>
          <w:lang w:eastAsia="pt-BR"/>
        </w:rPr>
        <w:t>capacitação dos profissionais da saúde para promoção da relação dialógica entre profissionais e o público que lhe procura, com ênfase em informações qualificadas sobre saúde</w:t>
      </w:r>
      <w:r w:rsidRPr="00B2500E">
        <w:rPr>
          <w:rFonts w:ascii="Verdana" w:eastAsia="Times New Roman" w:hAnsi="Verdana" w:cs="Times New Roman"/>
          <w:color w:val="17365D" w:themeColor="text2" w:themeShade="BF"/>
          <w:lang w:eastAsia="pt-BR"/>
        </w:rPr>
        <w:t xml:space="preserve">. </w:t>
      </w:r>
      <w:r w:rsidRPr="00B2500E">
        <w:rPr>
          <w:rFonts w:ascii="Verdana" w:hAnsi="Verdana"/>
          <w:color w:val="17365D" w:themeColor="text2" w:themeShade="BF"/>
        </w:rPr>
        <w:t>A Idéia é associar o atendimento preventivo ao curativo, despertando e desenvolvendo nas pessoas o interesse e a necessidade da mudança de hábitos, criando modos de vida mais saudáveis. É necessário antecipar-se aos acontecimentos, evitando as doenças. No decorrer da vida todos buscam a satisfação e a realização pessoal. Pensando nisso, queremos oferece</w:t>
      </w:r>
      <w:r>
        <w:rPr>
          <w:rFonts w:ascii="Verdana" w:hAnsi="Verdana"/>
          <w:color w:val="17365D" w:themeColor="text2" w:themeShade="BF"/>
        </w:rPr>
        <w:t xml:space="preserve">r aos nossos clientes os meios </w:t>
      </w:r>
      <w:r w:rsidRPr="00B2500E">
        <w:rPr>
          <w:rFonts w:ascii="Verdana" w:hAnsi="Verdana"/>
          <w:color w:val="17365D" w:themeColor="text2" w:themeShade="BF"/>
        </w:rPr>
        <w:t>para que consigam atingir o que desejam.</w:t>
      </w:r>
    </w:p>
    <w:p w:rsidR="00C62B05" w:rsidRPr="00B2500E" w:rsidRDefault="00C62B05" w:rsidP="00C62B05">
      <w:pPr>
        <w:shd w:val="clear" w:color="auto" w:fill="FFFFFF"/>
        <w:spacing w:after="0" w:line="240" w:lineRule="auto"/>
        <w:jc w:val="both"/>
        <w:rPr>
          <w:rFonts w:ascii="Verdana" w:hAnsi="Verdana"/>
          <w:color w:val="17365D" w:themeColor="text2" w:themeShade="BF"/>
        </w:rPr>
      </w:pPr>
      <w:r w:rsidRPr="00B2500E">
        <w:rPr>
          <w:rFonts w:ascii="Verdana" w:eastAsia="Times New Roman" w:hAnsi="Verdana" w:cs="Times New Roman"/>
          <w:color w:val="17365D" w:themeColor="text2" w:themeShade="BF"/>
          <w:lang w:eastAsia="pt-BR"/>
        </w:rPr>
        <w:t>Com os profissionais</w:t>
      </w:r>
      <w:r>
        <w:rPr>
          <w:rFonts w:ascii="Verdana" w:eastAsia="Times New Roman" w:hAnsi="Verdana" w:cs="Times New Roman"/>
          <w:color w:val="17365D" w:themeColor="text2" w:themeShade="BF"/>
          <w:lang w:eastAsia="pt-BR"/>
        </w:rPr>
        <w:t>,</w:t>
      </w:r>
      <w:r w:rsidRPr="00B2500E">
        <w:rPr>
          <w:rFonts w:ascii="Verdana" w:eastAsia="Times New Roman" w:hAnsi="Verdana" w:cs="Times New Roman"/>
          <w:color w:val="17365D" w:themeColor="text2" w:themeShade="BF"/>
          <w:lang w:eastAsia="pt-BR"/>
        </w:rPr>
        <w:t xml:space="preserve"> buscamos por meio de capacitação</w:t>
      </w:r>
      <w:r w:rsidRPr="00B2500E">
        <w:rPr>
          <w:rFonts w:ascii="Verdana" w:hAnsi="Verdana"/>
          <w:color w:val="17365D" w:themeColor="text2" w:themeShade="BF"/>
        </w:rPr>
        <w:t xml:space="preserve"> exercitar a capacidade de comunicação que requer o reconhecimento das necessidades do individuo, seus valores e preferências.</w:t>
      </w:r>
    </w:p>
    <w:p w:rsidR="00C62B05" w:rsidRPr="00B2500E" w:rsidRDefault="00C62B05" w:rsidP="00C62B05">
      <w:pPr>
        <w:shd w:val="clear" w:color="auto" w:fill="FFFFFF"/>
        <w:spacing w:after="0" w:line="240" w:lineRule="auto"/>
        <w:jc w:val="both"/>
        <w:rPr>
          <w:rFonts w:ascii="Verdana" w:eastAsia="Times New Roman" w:hAnsi="Verdana" w:cs="Times New Roman"/>
          <w:color w:val="17365D" w:themeColor="text2" w:themeShade="BF"/>
          <w:lang w:eastAsia="pt-BR"/>
        </w:rPr>
      </w:pPr>
      <w:r w:rsidRPr="00B2500E">
        <w:rPr>
          <w:rFonts w:ascii="Verdana" w:eastAsia="Times New Roman" w:hAnsi="Verdana" w:cs="Times New Roman"/>
          <w:color w:val="17365D" w:themeColor="text2" w:themeShade="BF"/>
          <w:lang w:eastAsia="pt-BR"/>
        </w:rPr>
        <w:t xml:space="preserve">Entendemos a Qualidade de Vida Relacionada à Saúde como um conceito multidimensional que representa a percepção geral que o individuo faz das </w:t>
      </w:r>
      <w:proofErr w:type="spellStart"/>
      <w:r w:rsidRPr="00B2500E">
        <w:rPr>
          <w:rFonts w:ascii="Verdana" w:eastAsia="Times New Roman" w:hAnsi="Verdana" w:cs="Times New Roman"/>
          <w:color w:val="17365D" w:themeColor="text2" w:themeShade="BF"/>
          <w:lang w:eastAsia="pt-BR"/>
        </w:rPr>
        <w:t>consequências</w:t>
      </w:r>
      <w:proofErr w:type="spellEnd"/>
      <w:r w:rsidRPr="00B2500E">
        <w:rPr>
          <w:rFonts w:ascii="Verdana" w:eastAsia="Times New Roman" w:hAnsi="Verdana" w:cs="Times New Roman"/>
          <w:color w:val="17365D" w:themeColor="text2" w:themeShade="BF"/>
          <w:lang w:eastAsia="pt-BR"/>
        </w:rPr>
        <w:t xml:space="preserve"> que a doença e o tratamento acarretam sobre os aspectos físicos, psicológicos e sociais no decorrer da vida.</w:t>
      </w:r>
    </w:p>
    <w:p w:rsidR="00C62B05" w:rsidRPr="00B2500E" w:rsidRDefault="00C62B05" w:rsidP="00C62B05">
      <w:pPr>
        <w:shd w:val="clear" w:color="auto" w:fill="FFFFFF"/>
        <w:spacing w:after="0" w:line="240" w:lineRule="auto"/>
        <w:jc w:val="both"/>
        <w:rPr>
          <w:rFonts w:ascii="Verdana" w:eastAsia="Times New Roman" w:hAnsi="Verdana" w:cs="Times New Roman"/>
          <w:color w:val="17365D" w:themeColor="text2" w:themeShade="BF"/>
          <w:lang w:eastAsia="pt-BR"/>
        </w:rPr>
      </w:pPr>
    </w:p>
    <w:p w:rsidR="00C62B05" w:rsidRPr="00B2500E" w:rsidRDefault="00C62B05" w:rsidP="00C62B05">
      <w:pPr>
        <w:shd w:val="clear" w:color="auto" w:fill="FFFFFF"/>
        <w:spacing w:after="0" w:line="240" w:lineRule="auto"/>
        <w:jc w:val="both"/>
        <w:rPr>
          <w:rFonts w:ascii="Verdana" w:eastAsia="Times New Roman" w:hAnsi="Verdana" w:cs="Times New Roman"/>
          <w:color w:val="17365D" w:themeColor="text2" w:themeShade="BF"/>
          <w:lang w:eastAsia="pt-BR"/>
        </w:rPr>
      </w:pPr>
      <w:r w:rsidRPr="00B2500E">
        <w:rPr>
          <w:rFonts w:ascii="Verdana" w:eastAsia="Times New Roman" w:hAnsi="Verdana" w:cs="Times New Roman"/>
          <w:color w:val="17365D" w:themeColor="text2" w:themeShade="BF"/>
          <w:lang w:eastAsia="pt-BR"/>
        </w:rPr>
        <w:t xml:space="preserve">A qualidade de vida, além da ausência de limitações impostas pela doença, depende fundamentalmente da disposição do indivíduo de se manter </w:t>
      </w:r>
      <w:r w:rsidRPr="00B2500E">
        <w:rPr>
          <w:rFonts w:ascii="Verdana" w:eastAsia="Times New Roman" w:hAnsi="Verdana" w:cs="Times New Roman"/>
          <w:b/>
          <w:bCs/>
          <w:color w:val="17365D" w:themeColor="text2" w:themeShade="BF"/>
          <w:lang w:eastAsia="pt-BR"/>
        </w:rPr>
        <w:t>feliz</w:t>
      </w:r>
      <w:r w:rsidRPr="00B2500E">
        <w:rPr>
          <w:rFonts w:ascii="Verdana" w:eastAsia="Times New Roman" w:hAnsi="Verdana" w:cs="Times New Roman"/>
          <w:color w:val="17365D" w:themeColor="text2" w:themeShade="BF"/>
          <w:lang w:eastAsia="pt-BR"/>
        </w:rPr>
        <w:t>, dentro do contexto objetivo da sua realidade.</w:t>
      </w:r>
    </w:p>
    <w:p w:rsidR="00C62B05" w:rsidRPr="00B2500E" w:rsidRDefault="00C62B05" w:rsidP="00C62B05">
      <w:pPr>
        <w:shd w:val="clear" w:color="auto" w:fill="FFFFFF"/>
        <w:spacing w:after="0" w:line="240" w:lineRule="auto"/>
        <w:rPr>
          <w:rFonts w:ascii="Verdana" w:eastAsia="Times New Roman" w:hAnsi="Verdana" w:cs="Times New Roman"/>
          <w:color w:val="17365D" w:themeColor="text2" w:themeShade="BF"/>
          <w:lang w:eastAsia="pt-BR"/>
        </w:rPr>
      </w:pPr>
    </w:p>
    <w:p w:rsidR="00C62B05" w:rsidRPr="00B2500E" w:rsidRDefault="00E8134C" w:rsidP="00C62B05">
      <w:pPr>
        <w:shd w:val="clear" w:color="auto" w:fill="FFFFFF"/>
        <w:spacing w:after="0" w:line="240" w:lineRule="auto"/>
        <w:rPr>
          <w:rFonts w:ascii="Verdana" w:eastAsia="Times New Roman" w:hAnsi="Verdana" w:cs="Times New Roman"/>
          <w:color w:val="17365D" w:themeColor="text2" w:themeShade="BF"/>
          <w:lang w:eastAsia="pt-BR"/>
        </w:rPr>
      </w:pPr>
      <w:r>
        <w:rPr>
          <w:rFonts w:ascii="Verdana" w:eastAsia="Times New Roman" w:hAnsi="Verdana" w:cs="Times New Roman"/>
          <w:noProof/>
          <w:color w:val="17365D" w:themeColor="text2" w:themeShade="BF"/>
          <w:lang w:eastAsia="pt-BR"/>
        </w:rPr>
        <w:pict>
          <v:group id="Grupo 2" o:spid="_x0000_s1026" style="position:absolute;margin-left:18.4pt;margin-top:28pt;width:433pt;height:249pt;z-index:251660288" coordorigin="1524,7620" coordsize="90001,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">
            <v:group id="Group 54" o:spid="_x0000_s1027" style="position:absolute;left:34290;top:7620;width:30597;height:51816" coordorigin="34290,7620" coordsize="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2" o:spid="_x0000_s1028" style="position:absolute;left:34290;top:7620;width:12;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bUcAA&#10;AADbAAAADwAAAGRycy9kb3ducmV2LnhtbERP22oCMRB9L/gPYQTfalZBK6tRRJFafPH2AcNmdrO6&#10;mSxJquvfN4VC3+ZwrrNYdbYRD/KhdqxgNMxAEBdO11wpuF527zMQISJrbByTghcFWC17bwvMtXvy&#10;iR7nWIkUwiFHBSbGNpcyFIYshqFriRNXOm8xJugrqT0+U7ht5DjLptJizanBYEsbQ8X9/G0VHLuS&#10;jpPP3SF8mdvBT8vt6EpbpQb9bj0HEamL/+I/916n+R/w+0s6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dbUcAAAADbAAAADwAAAAAAAAAAAAAAAACYAgAAZHJzL2Rvd25y&#10;ZXYueG1sUEsFBgAAAAAEAAQA9QAAAIUDAAAAAA==&#10;" fillcolor="#00003b" strokecolor="white" strokeweight="1pt">
                <v:fill color2="navy" focus="100%" type="gradient"/>
                <v:textbox>
                  <w:txbxContent>
                    <w:p w:rsidR="00C62B05" w:rsidRDefault="00C62B05" w:rsidP="00C62B05">
                      <w:pPr>
                        <w:pStyle w:val="NormalWeb"/>
                        <w:spacing w:before="0" w:beforeAutospacing="0" w:after="0" w:afterAutospacing="0"/>
                        <w:jc w:val="center"/>
                        <w:textAlignment w:val="baseline"/>
                      </w:pPr>
                      <w:r>
                        <w:rPr>
                          <w:rFonts w:ascii="Lucida Casual" w:eastAsia="MS PGothic" w:hAnsi="Lucida Casual" w:cstheme="minorBidi"/>
                          <w:b/>
                          <w:bCs/>
                          <w:color w:val="FF7C80"/>
                          <w:kern w:val="24"/>
                          <w:sz w:val="64"/>
                          <w:szCs w:val="64"/>
                        </w:rPr>
                        <w:t>Saúde</w:t>
                      </w:r>
                    </w:p>
                  </w:txbxContent>
                </v:textbox>
              </v:rect>
              <v:rect id="Rectangle 43" o:spid="_x0000_s1029" style="position:absolute;left:34290;top:7646;width:18;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Fq8QA&#10;AADbAAAADwAAAGRycy9kb3ducmV2LnhtbESPQWvDMAyF74P9B6PBbqvTQdc1rVtGx2CwU5vCriJW&#10;47SxnNlek/376VDoTeI9vfdptRl9py4UUxvYwHRSgCKug225MXCoPp5eQaWMbLELTAb+KMFmfX+3&#10;wtKGgXd02edGSQinEg24nPtS61Q78pgmoScW7RiixyxrbLSNOEi47/RzUbxojy1Lg8Oeto7q8/7X&#10;Gyhm81MVj8N75c4/28U3u9lXdsY8PoxvS1CZxnwzX68/reALrP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xavEAAAA2wAAAA8AAAAAAAAAAAAAAAAAmAIAAGRycy9k&#10;b3ducmV2LnhtbFBLBQYAAAAABAAEAPUAAACJAwAAAAA=&#10;" fillcolor="navy" strokecolor="white" strokeweight="1pt">
                <v:fill color2="#00003b" focus="100%" type="gradient"/>
                <v:textbox>
                  <w:txbxContent>
                    <w:p w:rsidR="00C62B05" w:rsidRDefault="00C62B05" w:rsidP="00C62B05">
                      <w:pPr>
                        <w:pStyle w:val="NormalWeb"/>
                        <w:spacing w:before="0" w:beforeAutospacing="0" w:after="0" w:afterAutospacing="0"/>
                        <w:jc w:val="center"/>
                        <w:textAlignment w:val="baseline"/>
                      </w:pPr>
                      <w:r>
                        <w:rPr>
                          <w:rFonts w:ascii="Lucida Casual" w:eastAsia="MS PGothic" w:hAnsi="Lucida Casual" w:cstheme="minorBidi"/>
                          <w:b/>
                          <w:bCs/>
                          <w:color w:val="FF7C80"/>
                          <w:kern w:val="24"/>
                          <w:sz w:val="64"/>
                          <w:szCs w:val="64"/>
                        </w:rPr>
                        <w:t>Educação</w:t>
                      </w:r>
                    </w:p>
                  </w:txbxContent>
                </v:textbox>
              </v:rect>
            </v:group>
            <v:group id="Group 56" o:spid="_x0000_s1030" style="position:absolute;left:1524;top:14478;width:33782;height:37338" coordorigin="1524,14478" coordsize="2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5" o:spid="_x0000_s1031" style="position:absolute;left:1529;top:14497;width:16;height: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C4cIA&#10;AADbAAAADwAAAGRycy9kb3ducmV2LnhtbERPS2sCMRC+F/ofwgi9FE0qRepqlCoUPPTiA+px2Iyb&#10;xWSybNLd7b9vBMHbfHzPWa4H70RHbawDa3ibKBDEZTA1VxpOx6/xB4iYkA26wKThjyKsV89PSyxM&#10;6HlP3SFVIodwLFCDTakppIylJY9xEhrizF1C6zFl2FbStNjncO/kVKmZ9FhzbrDY0NZSeT38eg3x&#10;vHOdcvb7NFevm+nPdug3873WL6PhcwEi0ZAe4rt7Z/L8d7j9k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hwgAAANsAAAAPAAAAAAAAAAAAAAAAAJgCAABkcnMvZG93&#10;bnJldi54bWxQSwUGAAAAAAQABAD1AAAAhwMAAAAA&#10;" fillcolor="navy" strokecolor="white" strokeweight="1pt">
                <v:fill color2="#00003b" focusposition="1" focussize="" focus="100%" type="gradientRadial">
                  <o:fill v:ext="view" type="gradientCenter"/>
                </v:fill>
                <v:textbox>
                  <w:txbxContent>
                    <w:p w:rsidR="00C62B05" w:rsidRDefault="00C62B05" w:rsidP="00C62B05">
                      <w:pPr>
                        <w:pStyle w:val="NormalWeb"/>
                        <w:spacing w:before="0" w:beforeAutospacing="0" w:after="0" w:afterAutospacing="0"/>
                        <w:jc w:val="center"/>
                      </w:pPr>
                      <w:r>
                        <w:rPr>
                          <w:rFonts w:ascii="Lucida Casual" w:hAnsi="Lucida Casual" w:cstheme="minorBidi"/>
                          <w:color w:val="FFFF00"/>
                          <w:sz w:val="60"/>
                          <w:szCs w:val="60"/>
                        </w:rPr>
                        <w:t>Conforto</w:t>
                      </w:r>
                    </w:p>
                  </w:txbxContent>
                </v:textbox>
              </v:rect>
              <v:rect id="Rectangle 46" o:spid="_x0000_s1032" style="position:absolute;left:1529;top:14478;width:11;height: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MAA&#10;AADbAAAADwAAAGRycy9kb3ducmV2LnhtbERPTWvCQBC9C/0PyxS86caCIqmr1JaK4Ckx6HWaHbOh&#10;2dmQXU38926h4G0e73NWm8E24kadrx0rmE0TEMSl0zVXCorj92QJwgdkjY1jUnAnD5v1y2iFqXY9&#10;Z3TLQyViCPsUFZgQ2lRKXxqy6KeuJY7cxXUWQ4RdJXWHfQy3jXxLkoW0WHNsMNjSp6HyN79aBadL&#10;3feuOO8Ousiy7U9x/zI+V2r8Ony8gwg0hKf4373Xcf4c/n6J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L+MAAAADbAAAADwAAAAAAAAAAAAAAAACYAgAAZHJzL2Rvd25y&#10;ZXYueG1sUEsFBgAAAAAEAAQA9QAAAIUDAAAAAA==&#10;" fillcolor="navy" strokecolor="white" strokeweight="1pt">
                <v:fill color2="#00003b" focusposition="1,1" focussize="" focus="100%" type="gradientRadial">
                  <o:fill v:ext="view" type="gradientCenter"/>
                </v:fill>
                <v:textbox>
                  <w:txbxContent>
                    <w:p w:rsidR="00C62B05" w:rsidRDefault="00C62B05" w:rsidP="00C62B05">
                      <w:pPr>
                        <w:pStyle w:val="NormalWeb"/>
                        <w:spacing w:before="0" w:beforeAutospacing="0" w:after="0" w:afterAutospacing="0"/>
                        <w:jc w:val="center"/>
                      </w:pPr>
                      <w:r>
                        <w:rPr>
                          <w:rFonts w:ascii="Lucida Casual" w:hAnsi="Lucida Casual" w:cstheme="minorBidi"/>
                          <w:color w:val="FFFF00"/>
                          <w:sz w:val="64"/>
                          <w:szCs w:val="64"/>
                        </w:rPr>
                        <w:t>Lazer</w:t>
                      </w:r>
                    </w:p>
                  </w:txbxContent>
                </v:textbox>
              </v:rect>
              <v:rect id="Rectangle 48" o:spid="_x0000_s1033" style="position:absolute;left:1524;top:14488;width:16;height: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S3MMA&#10;AADbAAAADwAAAGRycy9kb3ducmV2LnhtbERPS2sCMRC+F/ofwhR6q1mlFVmNYgXbgr24PsDbsBk3&#10;azeTJUl1669vCgVv8/E9ZzLrbCPO5EPtWEG/l4EgLp2uuVKw3SyfRiBCRNbYOCYFPxRgNr2/m2Cu&#10;3YXXdC5iJVIIhxwVmBjbXMpQGrIYeq4lTtzReYsxQV9J7fGSwm0jB1k2lBZrTg0GW1oYKr+Kb6vg&#10;8GyO18YsV8W+e3t5jbvT57vfKPX40M3HICJ18Sb+d3/oNH8If7+k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TS3MMAAADbAAAADwAAAAAAAAAAAAAAAACYAgAAZHJzL2Rv&#10;d25yZXYueG1sUEsFBgAAAAAEAAQA9QAAAIgDAAAAAA==&#10;" fillcolor="#00003b" strokecolor="white" strokeweight="1pt">
                <v:fill color2="navy" angle="90" focus="100%" type="gradient"/>
                <v:textbox>
                  <w:txbxContent>
                    <w:p w:rsidR="00C62B05" w:rsidRDefault="00C62B05" w:rsidP="00C62B05">
                      <w:pPr>
                        <w:pStyle w:val="NormalWeb"/>
                        <w:spacing w:before="0" w:beforeAutospacing="0" w:after="0" w:afterAutospacing="0"/>
                        <w:jc w:val="center"/>
                        <w:textAlignment w:val="baseline"/>
                      </w:pPr>
                      <w:r>
                        <w:rPr>
                          <w:rFonts w:ascii="Lucida Casual" w:eastAsia="MS PGothic" w:hAnsi="Lucida Casual" w:cstheme="minorBidi"/>
                          <w:color w:val="FFFF00"/>
                          <w:kern w:val="24"/>
                          <w:sz w:val="60"/>
                          <w:szCs w:val="60"/>
                        </w:rPr>
                        <w:t>Trabalho</w:t>
                      </w:r>
                    </w:p>
                  </w:txbxContent>
                </v:textbox>
              </v:rect>
            </v:group>
            <v:group id="Group 57" o:spid="_x0000_s1034" style="position:absolute;left:60960;top:14478;width:30565;height:37338" coordorigin="60960,14478" coordsize="1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4" o:spid="_x0000_s1035" style="position:absolute;left:60960;top:14478;width:18;height: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ns8EA&#10;AADbAAAADwAAAGRycy9kb3ducmV2LnhtbERPzWrCQBC+F/oOyxS81U0CSomuoVUEe6z1AYbsmESz&#10;s3F3ExOfvlso9DYf3++si9G0YiDnG8sK0nkCgri0uuFKwel7//oGwgdkja1lUjCRh2Lz/LTGXNs7&#10;f9FwDJWIIexzVFCH0OVS+rImg35uO+LIna0zGCJ0ldQO7zHctDJLkqU02HBsqLGjbU3l9dgbBd30&#10;+Nyl/SL7sC7tH1m2nC6Lm1Kzl/F9BSLQGP7Ff+6DjvNT+P0lH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hZ7PBAAAA2wAAAA8AAAAAAAAAAAAAAAAAmAIAAGRycy9kb3du&#10;cmV2LnhtbFBLBQYAAAAABAAEAPUAAACGAwAAAAA=&#10;" fillcolor="navy" strokecolor="white" strokeweight="1pt">
                <v:fill color2="#00003b" focusposition=",1" focussize="" focus="100%" type="gradientRadial">
                  <o:fill v:ext="view" type="gradientCenter"/>
                </v:fill>
                <v:textbox>
                  <w:txbxContent>
                    <w:p w:rsidR="00C62B05" w:rsidRDefault="00C62B05" w:rsidP="00C62B05">
                      <w:pPr>
                        <w:pStyle w:val="NormalWeb"/>
                        <w:spacing w:before="0" w:beforeAutospacing="0" w:after="0" w:afterAutospacing="0"/>
                        <w:jc w:val="center"/>
                        <w:textAlignment w:val="baseline"/>
                      </w:pPr>
                      <w:r>
                        <w:rPr>
                          <w:rFonts w:ascii="Lucida Casual" w:eastAsia="MS PGothic" w:hAnsi="Lucida Casual" w:cstheme="minorBidi"/>
                          <w:color w:val="00FF00"/>
                          <w:kern w:val="24"/>
                          <w:sz w:val="60"/>
                          <w:szCs w:val="60"/>
                        </w:rPr>
                        <w:t>Habitação</w:t>
                      </w:r>
                    </w:p>
                  </w:txbxContent>
                </v:textbox>
              </v:rect>
              <v:rect id="Rectangle 47" o:spid="_x0000_s1036" style="position:absolute;left:60960;top:14497;width:19;height: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TKMAA&#10;AADbAAAADwAAAGRycy9kb3ducmV2LnhtbERPyWrDMBC9F/oPYgq9xXIMLsGNEpJCwYdespBeB2tq&#10;mVoj15K3v68Chd7m8dbZ7mfbipF63zhWsE5SEMSV0w3XCq6X99UGhA/IGlvHpGAhD/vd48MWC+0m&#10;PtF4DrWIIewLVGBC6AopfWXIok9cRxy5L9dbDBH2tdQ9TjHctjJL0xdpseHYYLCjN0PV93mwCpAO&#10;Q/ZjS3v7PJpsWlxemo9cqeen+fAKItAc/sV/7lLH+Rncf4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TTKMAAAADbAAAADwAAAAAAAAAAAAAAAACYAgAAZHJzL2Rvd25y&#10;ZXYueG1sUEsFBgAAAAAEAAQA9QAAAIUDAAAAAA==&#10;" fillcolor="navy" strokecolor="white" strokeweight="1pt">
                <v:fill color2="#00003b" focus="100%" type="gradientRadial">
                  <o:fill v:ext="view" type="gradientCenter"/>
                </v:fill>
                <v:textbox>
                  <w:txbxContent>
                    <w:p w:rsidR="00C62B05" w:rsidRDefault="00C62B05" w:rsidP="00C62B05">
                      <w:pPr>
                        <w:pStyle w:val="NormalWeb"/>
                        <w:spacing w:before="0" w:beforeAutospacing="0" w:after="0" w:afterAutospacing="0"/>
                        <w:jc w:val="center"/>
                      </w:pPr>
                      <w:r>
                        <w:rPr>
                          <w:rFonts w:ascii="Lucida Casual" w:hAnsi="Lucida Casual" w:cstheme="minorBidi"/>
                          <w:color w:val="00FF00"/>
                          <w:sz w:val="60"/>
                          <w:szCs w:val="60"/>
                        </w:rPr>
                        <w:t>Transporte</w:t>
                      </w:r>
                    </w:p>
                  </w:txbxContent>
                </v:textbox>
              </v:rect>
              <v:rect id="Rectangle 49" o:spid="_x0000_s1037" style="position:absolute;left:60961;top:14488;width:18;height: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WD8IA&#10;AADbAAAADwAAAGRycy9kb3ducmV2LnhtbERP30vDMBB+F/Y/hBvszSV1INItKyIMxA2mVfD11pxt&#10;sbl0TexS/3ojCL7dx/fzNkW0nRhp8K1jDdlSgSCunGm51vD2uru+A+EDssHOMWmYyEOxnV1tMDfu&#10;wi80lqEWKYR9jhqaEPpcSl81ZNEvXU+cuA83WAwJDrU0A15SuO3kjVK30mLLqaHBnh4aqj7LL6uh&#10;P3xPx+fV6T2O+yebnVWrYjlpvZjH+zWIQDH8i//cjybNX8HvL+k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RYPwgAAANsAAAAPAAAAAAAAAAAAAAAAAJgCAABkcnMvZG93&#10;bnJldi54bWxQSwUGAAAAAAQABAD1AAAAhwMAAAAA&#10;" fillcolor="navy" strokecolor="white" strokeweight="1pt">
                <v:fill color2="#00003b" angle="90" focus="100%" type="gradient"/>
                <v:textbox>
                  <w:txbxContent>
                    <w:p w:rsidR="00C62B05" w:rsidRDefault="00C62B05" w:rsidP="00C62B05">
                      <w:pPr>
                        <w:pStyle w:val="NormalWeb"/>
                        <w:spacing w:before="0" w:beforeAutospacing="0" w:after="0" w:afterAutospacing="0"/>
                        <w:jc w:val="center"/>
                        <w:textAlignment w:val="baseline"/>
                      </w:pPr>
                      <w:r>
                        <w:rPr>
                          <w:rFonts w:ascii="Lucida Casual" w:eastAsia="MS PGothic" w:hAnsi="Lucida Casual" w:cstheme="minorBidi"/>
                          <w:color w:val="00FF00"/>
                          <w:kern w:val="24"/>
                          <w:sz w:val="60"/>
                          <w:szCs w:val="60"/>
                        </w:rPr>
                        <w:t>Segurança</w:t>
                      </w:r>
                    </w:p>
                  </w:txbxContent>
                </v:textbox>
              </v:rect>
            </v:group>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55" o:spid="_x0000_s1038" type="#_x0000_t58" style="position:absolute;left:22777;top:20574;width:57877;height:266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je8QA&#10;AADbAAAADwAAAGRycy9kb3ducmV2LnhtbESP0WrCQBBF3wv9h2UKfasbRUqJriJphRREbOoHjNkx&#10;CWZnQ3abpH/feRD6NsO9c++Z9XZyrRqoD41nA/NZAoq49LbhysD5e//yBipEZIutZzLwSwG2m8eH&#10;NabWj/xFQxErJSEcUjRQx9ilWoeyJodh5jti0a6+dxhl7Sttexwl3LV6kSSv2mHD0lBjR1lN5a34&#10;cQbex+HwcVpmn7S8HM5TfsqOeSyMeX6aditQkab4b75f51bwhV5+kQ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I3vEAAAA2wAAAA8AAAAAAAAAAAAAAAAAmAIAAGRycy9k&#10;b3ducmV2LnhtbFBLBQYAAAAABAAEAPUAAACJAwAAAAA=&#10;" fillcolor="#400000" strokecolor="white" strokeweight="1pt">
              <v:fill color2="#b20000" focus="50%" type="gradient"/>
              <v:textbox>
                <w:txbxContent>
                  <w:p w:rsidR="00C62B05" w:rsidRDefault="00C62B05" w:rsidP="00C62B05">
                    <w:pPr>
                      <w:pStyle w:val="NormalWeb"/>
                      <w:spacing w:before="0" w:beforeAutospacing="0" w:after="0" w:afterAutospacing="0"/>
                      <w:jc w:val="center"/>
                      <w:textAlignment w:val="baseline"/>
                    </w:pPr>
                    <w:r>
                      <w:rPr>
                        <w:rFonts w:ascii="Lucida Casual" w:eastAsia="MS PGothic" w:hAnsi="Lucida Casual" w:cstheme="minorBidi"/>
                        <w:b/>
                        <w:bCs/>
                        <w:color w:val="FFFFFF"/>
                        <w:kern w:val="24"/>
                        <w:sz w:val="64"/>
                        <w:szCs w:val="64"/>
                      </w:rPr>
                      <w:t>Qualidade</w:t>
                    </w:r>
                  </w:p>
                  <w:p w:rsidR="00C62B05" w:rsidRDefault="00C62B05" w:rsidP="00C62B05">
                    <w:pPr>
                      <w:pStyle w:val="NormalWeb"/>
                      <w:spacing w:before="0" w:beforeAutospacing="0" w:after="0" w:afterAutospacing="0"/>
                      <w:jc w:val="center"/>
                      <w:textAlignment w:val="baseline"/>
                    </w:pPr>
                    <w:r>
                      <w:rPr>
                        <w:rFonts w:ascii="Lucida Casual" w:eastAsia="MS PGothic" w:hAnsi="Lucida Casual" w:cstheme="minorBidi"/>
                        <w:b/>
                        <w:bCs/>
                        <w:color w:val="FFFFFF"/>
                        <w:kern w:val="24"/>
                        <w:sz w:val="64"/>
                        <w:szCs w:val="64"/>
                      </w:rPr>
                      <w:t>de</w:t>
                    </w:r>
                  </w:p>
                  <w:p w:rsidR="00C62B05" w:rsidRDefault="00C62B05" w:rsidP="00C62B05">
                    <w:pPr>
                      <w:pStyle w:val="NormalWeb"/>
                      <w:spacing w:before="0" w:beforeAutospacing="0" w:after="0" w:afterAutospacing="0"/>
                      <w:jc w:val="center"/>
                      <w:textAlignment w:val="baseline"/>
                    </w:pPr>
                    <w:r>
                      <w:rPr>
                        <w:rFonts w:ascii="Lucida Casual" w:eastAsia="MS PGothic" w:hAnsi="Lucida Casual" w:cstheme="minorBidi"/>
                        <w:b/>
                        <w:bCs/>
                        <w:color w:val="FFFFFF"/>
                        <w:kern w:val="24"/>
                        <w:sz w:val="64"/>
                        <w:szCs w:val="64"/>
                      </w:rPr>
                      <w:t>Vida</w:t>
                    </w:r>
                  </w:p>
                </w:txbxContent>
              </v:textbox>
            </v:shape>
            <w10:wrap type="square"/>
          </v:group>
        </w:pict>
      </w:r>
      <w:r w:rsidR="00C62B05" w:rsidRPr="00B2500E">
        <w:rPr>
          <w:rFonts w:ascii="Verdana" w:eastAsia="Times New Roman" w:hAnsi="Verdana" w:cs="Times New Roman"/>
          <w:color w:val="17365D" w:themeColor="text2" w:themeShade="BF"/>
          <w:lang w:eastAsia="pt-BR"/>
        </w:rPr>
        <w:t>Qualidade de vida é:</w:t>
      </w:r>
    </w:p>
    <w:p w:rsidR="00C62B05" w:rsidRPr="00B2500E" w:rsidRDefault="00C62B05" w:rsidP="00C62B05">
      <w:pPr>
        <w:shd w:val="clear" w:color="auto" w:fill="FFFFFF"/>
        <w:spacing w:after="100" w:afterAutospacing="1" w:line="240" w:lineRule="auto"/>
        <w:ind w:left="357"/>
        <w:jc w:val="both"/>
        <w:rPr>
          <w:rFonts w:ascii="Verdana" w:eastAsia="Times New Roman" w:hAnsi="Verdana"/>
          <w:color w:val="17365D" w:themeColor="text2" w:themeShade="BF"/>
        </w:rPr>
      </w:pPr>
    </w:p>
    <w:p w:rsidR="00C62B05" w:rsidRPr="00B2500E" w:rsidRDefault="00C62B05" w:rsidP="00C62B05">
      <w:pPr>
        <w:shd w:val="clear" w:color="auto" w:fill="FFFFFF"/>
        <w:spacing w:after="0" w:line="240" w:lineRule="auto"/>
        <w:jc w:val="both"/>
        <w:rPr>
          <w:rFonts w:ascii="Verdana" w:eastAsia="Times New Roman" w:hAnsi="Verdana" w:cs="Times New Roman"/>
          <w:color w:val="17365D" w:themeColor="text2" w:themeShade="BF"/>
          <w:lang w:eastAsia="pt-BR"/>
        </w:rPr>
      </w:pPr>
      <w:r w:rsidRPr="00B2500E">
        <w:rPr>
          <w:rFonts w:ascii="Verdana" w:eastAsia="Times New Roman" w:hAnsi="Verdana" w:cs="Times New Roman"/>
          <w:color w:val="17365D" w:themeColor="text2" w:themeShade="BF"/>
          <w:lang w:eastAsia="pt-BR"/>
        </w:rPr>
        <w:t xml:space="preserve">Assim em um ambiente saudável é necessário, o diálogo, a escuta, a informação, a avaliação de risco, o relacionamento interpessoal, a  </w:t>
      </w:r>
    </w:p>
    <w:p w:rsidR="00C62B05" w:rsidRPr="00B2500E" w:rsidRDefault="00C62B05" w:rsidP="00C62B05">
      <w:pPr>
        <w:shd w:val="clear" w:color="auto" w:fill="FFFFFF"/>
        <w:spacing w:after="0" w:line="240" w:lineRule="auto"/>
        <w:jc w:val="both"/>
        <w:rPr>
          <w:rFonts w:ascii="Verdana" w:eastAsia="Times New Roman" w:hAnsi="Verdana" w:cs="Times New Roman"/>
          <w:color w:val="000000"/>
          <w:lang w:eastAsia="pt-BR"/>
        </w:rPr>
      </w:pPr>
    </w:p>
    <w:p w:rsidR="00C62B05" w:rsidRPr="00B2500E" w:rsidRDefault="00C62B05" w:rsidP="00C62B05">
      <w:pPr>
        <w:shd w:val="clear" w:color="auto" w:fill="FFFFFF"/>
        <w:spacing w:after="0" w:line="240" w:lineRule="auto"/>
        <w:jc w:val="both"/>
        <w:rPr>
          <w:rFonts w:ascii="Verdana" w:eastAsia="Times New Roman" w:hAnsi="Verdana" w:cs="Times New Roman"/>
          <w:color w:val="000000"/>
          <w:lang w:eastAsia="pt-BR"/>
        </w:rPr>
      </w:pPr>
      <w:r w:rsidRPr="00B2500E">
        <w:rPr>
          <w:rFonts w:ascii="Verdana" w:eastAsia="Times New Roman" w:hAnsi="Verdana" w:cs="Times New Roman"/>
          <w:noProof/>
          <w:color w:val="000000"/>
          <w:lang w:eastAsia="pt-BR"/>
        </w:rPr>
        <w:drawing>
          <wp:inline distT="0" distB="0" distL="0" distR="0">
            <wp:extent cx="754380" cy="589726"/>
            <wp:effectExtent l="0" t="0" r="7620" b="127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6615" cy="607108"/>
                    </a:xfrm>
                    <a:prstGeom prst="rect">
                      <a:avLst/>
                    </a:prstGeom>
                    <a:noFill/>
                    <a:ln>
                      <a:noFill/>
                    </a:ln>
                  </pic:spPr>
                </pic:pic>
              </a:graphicData>
            </a:graphic>
          </wp:inline>
        </w:drawing>
      </w:r>
    </w:p>
    <w:p w:rsidR="00C62B05" w:rsidRPr="00B2500E" w:rsidRDefault="00C62B05" w:rsidP="00C62B05">
      <w:pPr>
        <w:shd w:val="clear" w:color="auto" w:fill="FFFFFF"/>
        <w:spacing w:after="0" w:line="240" w:lineRule="auto"/>
        <w:jc w:val="both"/>
        <w:rPr>
          <w:rFonts w:ascii="Verdana" w:eastAsia="Times New Roman" w:hAnsi="Verdana" w:cs="Times New Roman"/>
          <w:color w:val="000000"/>
          <w:lang w:eastAsia="pt-BR"/>
        </w:rPr>
      </w:pPr>
    </w:p>
    <w:p w:rsidR="00C62B05" w:rsidRPr="00B2500E" w:rsidRDefault="00C62B05" w:rsidP="00C62B05">
      <w:pPr>
        <w:shd w:val="clear" w:color="auto" w:fill="FFFFFF"/>
        <w:spacing w:after="0" w:line="240" w:lineRule="auto"/>
        <w:jc w:val="both"/>
        <w:rPr>
          <w:rFonts w:ascii="Verdana" w:eastAsia="Times New Roman" w:hAnsi="Verdana" w:cs="Times New Roman"/>
          <w:color w:val="17365D" w:themeColor="text2" w:themeShade="BF"/>
          <w:lang w:eastAsia="pt-BR"/>
        </w:rPr>
      </w:pPr>
      <w:r w:rsidRPr="00B2500E">
        <w:rPr>
          <w:rFonts w:ascii="Verdana" w:eastAsia="Times New Roman" w:hAnsi="Verdana" w:cs="Times New Roman"/>
          <w:color w:val="17365D" w:themeColor="text2" w:themeShade="BF"/>
          <w:lang w:eastAsia="pt-BR"/>
        </w:rPr>
        <w:t>motivação e a ausência da interpretação baseada em valores pessoais entre os indivíduos que se relacionam.</w:t>
      </w:r>
    </w:p>
    <w:p w:rsidR="00C62B05" w:rsidRPr="00B2500E" w:rsidRDefault="00C62B05" w:rsidP="00C62B05">
      <w:pPr>
        <w:shd w:val="clear" w:color="auto" w:fill="FFFFFF"/>
        <w:spacing w:after="0" w:line="240" w:lineRule="auto"/>
        <w:rPr>
          <w:rFonts w:ascii="Verdana" w:eastAsia="Times New Roman" w:hAnsi="Verdana" w:cs="Times New Roman"/>
          <w:color w:val="17365D" w:themeColor="text2" w:themeShade="BF"/>
          <w:lang w:eastAsia="pt-BR"/>
        </w:rPr>
      </w:pPr>
    </w:p>
    <w:p w:rsidR="00C62B05" w:rsidRPr="00B2500E" w:rsidRDefault="00C62B05" w:rsidP="00C62B05">
      <w:pPr>
        <w:shd w:val="clear" w:color="auto" w:fill="FFFFFF"/>
        <w:spacing w:after="0" w:line="240" w:lineRule="auto"/>
        <w:rPr>
          <w:rFonts w:ascii="Verdana" w:eastAsia="Times New Roman" w:hAnsi="Verdana" w:cs="Times New Roman"/>
          <w:color w:val="17365D" w:themeColor="text2" w:themeShade="BF"/>
          <w:lang w:eastAsia="pt-BR"/>
        </w:rPr>
      </w:pPr>
      <w:r w:rsidRPr="00B2500E">
        <w:rPr>
          <w:rFonts w:ascii="Verdana" w:eastAsia="Times New Roman" w:hAnsi="Verdana" w:cs="Times New Roman"/>
          <w:color w:val="17365D" w:themeColor="text2" w:themeShade="BF"/>
          <w:lang w:eastAsia="pt-BR"/>
        </w:rPr>
        <w:t>MENOS Risco MAIS Saúde</w:t>
      </w: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r w:rsidRPr="00B2500E">
        <w:rPr>
          <w:rFonts w:ascii="Verdana" w:eastAsia="Times New Roman" w:hAnsi="Verdana" w:cs="Times New Roman"/>
          <w:color w:val="17365D" w:themeColor="text2" w:themeShade="BF"/>
        </w:rPr>
        <w:t xml:space="preserve">Como promover saúde? Começar por onde? A dúvida sobre o melhor caminho e as incertezas sobre os resultados podem dificultar o raciocínio e impedir as mudanças necessárias. Ficar imobilizado é uma das piores opções. </w:t>
      </w: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r w:rsidRPr="00B2500E">
        <w:rPr>
          <w:rFonts w:ascii="Verdana" w:eastAsia="Times New Roman" w:hAnsi="Verdana" w:cs="Times New Roman"/>
          <w:color w:val="17365D" w:themeColor="text2" w:themeShade="BF"/>
        </w:rPr>
        <w:t>O dia-a-dia impõe decisões no trabalho, lazer e convívio social. Para preservar a saúde não é diferente. Em todo momento é necessário tomar decisões que ajudam promover o bem-estar. Mas como fazer a escolha certa? O caminho das pedras se faz pelo diálogo com base na informação qualificada que permite a reflexão sobre os benefícios e os riscos decorrentes das diferentes escolhas. Menor o risco, maior a saúde.</w:t>
      </w: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r w:rsidRPr="00B2500E">
        <w:rPr>
          <w:rFonts w:ascii="Verdana" w:eastAsia="Times New Roman" w:hAnsi="Verdana" w:cs="Times New Roman"/>
          <w:color w:val="17365D" w:themeColor="text2" w:themeShade="BF"/>
        </w:rPr>
        <w:t>Você já parou para pensar no número de vezes que avaliou como sendo bobagem algo que leu ou escutou c</w:t>
      </w:r>
      <w:r>
        <w:rPr>
          <w:rFonts w:ascii="Verdana" w:eastAsia="Times New Roman" w:hAnsi="Verdana" w:cs="Times New Roman"/>
          <w:color w:val="17365D" w:themeColor="text2" w:themeShade="BF"/>
        </w:rPr>
        <w:t>omo sendo recomendação de saúde?</w:t>
      </w:r>
      <w:r w:rsidRPr="00B2500E">
        <w:rPr>
          <w:rFonts w:ascii="Verdana" w:eastAsia="Times New Roman" w:hAnsi="Verdana" w:cs="Times New Roman"/>
          <w:color w:val="17365D" w:themeColor="text2" w:themeShade="BF"/>
        </w:rPr>
        <w:t xml:space="preserve"> Quantas dessas vezes o risco real foi bem avaliado? Alguma vez a avaliação inicial foi modificada? Coisas simples como abaixar para levantar um objeto pesado, dirigir embriagado, se expor ao sol, ganhar peso e tant</w:t>
      </w:r>
      <w:r>
        <w:rPr>
          <w:rFonts w:ascii="Verdana" w:eastAsia="Times New Roman" w:hAnsi="Verdana" w:cs="Times New Roman"/>
          <w:color w:val="17365D" w:themeColor="text2" w:themeShade="BF"/>
        </w:rPr>
        <w:t>a</w:t>
      </w:r>
      <w:r w:rsidRPr="00B2500E">
        <w:rPr>
          <w:rFonts w:ascii="Verdana" w:eastAsia="Times New Roman" w:hAnsi="Verdana" w:cs="Times New Roman"/>
          <w:color w:val="17365D" w:themeColor="text2" w:themeShade="BF"/>
        </w:rPr>
        <w:t xml:space="preserve">s outras ações cotidianas que se modificadas podem resultar em menor risco e mais saúde. </w:t>
      </w: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r w:rsidRPr="00B2500E">
        <w:rPr>
          <w:rFonts w:ascii="Verdana" w:eastAsia="Times New Roman" w:hAnsi="Verdana" w:cs="Times New Roman"/>
          <w:color w:val="17365D" w:themeColor="text2" w:themeShade="BF"/>
        </w:rPr>
        <w:t>Saúde não se ganha, não se dá, não cai do céu. Não basta estar na mão do melhor especialista. Saúde se conquista de forma ativa, depende em grande parte do estilo de vida, da maneira como os riscos no dia-a-dia são enfrentados.</w:t>
      </w: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p>
    <w:p w:rsidR="00C62B05" w:rsidRDefault="00C62B05" w:rsidP="00C62B05">
      <w:pPr>
        <w:spacing w:after="0" w:line="240" w:lineRule="auto"/>
        <w:jc w:val="both"/>
        <w:rPr>
          <w:rFonts w:ascii="Verdana" w:eastAsia="Times New Roman" w:hAnsi="Verdana" w:cs="Times New Roman"/>
          <w:color w:val="17365D" w:themeColor="text2" w:themeShade="BF"/>
        </w:rPr>
      </w:pPr>
      <w:r w:rsidRPr="00B2500E">
        <w:rPr>
          <w:rFonts w:ascii="Verdana" w:eastAsia="Times New Roman" w:hAnsi="Verdana" w:cs="Times New Roman"/>
          <w:color w:val="17365D" w:themeColor="text2" w:themeShade="BF"/>
        </w:rPr>
        <w:t xml:space="preserve">Contrariamente à opinião popular, o principal problema para oferecer bons cuidados de saúde não é a falta de dinheiro, mas sim o desconhecimento que envolve usualmente o paciente, como também parte dos médicos e demais profissionais da área. A saúde pode ser conquistada pela construção comum das partes envolvidas com base na comunicação e informação qualificadas. </w:t>
      </w:r>
    </w:p>
    <w:p w:rsidR="00C62B05" w:rsidRDefault="00C62B05" w:rsidP="00C62B05">
      <w:pPr>
        <w:spacing w:after="0" w:line="240" w:lineRule="auto"/>
        <w:jc w:val="both"/>
        <w:rPr>
          <w:rFonts w:ascii="Verdana" w:eastAsia="Times New Roman" w:hAnsi="Verdana" w:cs="Times New Roman"/>
          <w:color w:val="17365D" w:themeColor="text2" w:themeShade="BF"/>
        </w:rPr>
      </w:pP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r>
        <w:rPr>
          <w:rFonts w:ascii="Verdana" w:eastAsia="Times New Roman" w:hAnsi="Verdana" w:cs="Times New Roman"/>
          <w:color w:val="17365D" w:themeColor="text2" w:themeShade="BF"/>
        </w:rPr>
        <w:tab/>
      </w:r>
      <w:r>
        <w:rPr>
          <w:rFonts w:ascii="Verdana" w:eastAsia="Times New Roman" w:hAnsi="Verdana" w:cs="Times New Roman"/>
          <w:color w:val="17365D" w:themeColor="text2" w:themeShade="BF"/>
        </w:rPr>
        <w:tab/>
      </w:r>
      <w:r>
        <w:rPr>
          <w:rFonts w:ascii="Verdana" w:eastAsia="Times New Roman" w:hAnsi="Verdana" w:cs="Times New Roman"/>
          <w:color w:val="17365D" w:themeColor="text2" w:themeShade="BF"/>
        </w:rPr>
        <w:tab/>
      </w:r>
      <w:r>
        <w:rPr>
          <w:rFonts w:ascii="Verdana" w:eastAsia="Times New Roman" w:hAnsi="Verdana" w:cs="Times New Roman"/>
          <w:color w:val="17365D" w:themeColor="text2" w:themeShade="BF"/>
        </w:rPr>
        <w:tab/>
      </w:r>
      <w:r w:rsidRPr="00B2500E">
        <w:rPr>
          <w:rFonts w:ascii="Verdana" w:eastAsia="Times New Roman" w:hAnsi="Verdana" w:cs="Times New Roman"/>
          <w:color w:val="17365D" w:themeColor="text2" w:themeShade="BF"/>
        </w:rPr>
        <w:t>Junte-se à nós.</w:t>
      </w:r>
      <w:r>
        <w:rPr>
          <w:rFonts w:ascii="Verdana" w:eastAsia="Times New Roman" w:hAnsi="Verdana" w:cs="Times New Roman"/>
          <w:color w:val="17365D" w:themeColor="text2" w:themeShade="BF"/>
        </w:rPr>
        <w:t xml:space="preserve"> Conheça nosso trabalho!</w:t>
      </w: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p>
    <w:p w:rsidR="00C62B05" w:rsidRPr="00B2500E" w:rsidRDefault="00C62B05" w:rsidP="00C62B05">
      <w:pPr>
        <w:spacing w:after="0" w:line="240" w:lineRule="auto"/>
        <w:jc w:val="both"/>
        <w:rPr>
          <w:rFonts w:ascii="Verdana" w:eastAsia="Times New Roman" w:hAnsi="Verdana" w:cs="Times New Roman"/>
          <w:color w:val="17365D" w:themeColor="text2" w:themeShade="BF"/>
        </w:rPr>
      </w:pPr>
    </w:p>
    <w:p w:rsidR="00C62B05" w:rsidRPr="00B2500E" w:rsidRDefault="00C62B05" w:rsidP="00C62B05">
      <w:pPr>
        <w:shd w:val="clear" w:color="auto" w:fill="FFFFFF"/>
        <w:spacing w:after="0" w:line="240" w:lineRule="auto"/>
        <w:rPr>
          <w:rFonts w:ascii="Verdana" w:eastAsia="Times New Roman" w:hAnsi="Verdana" w:cs="Times New Roman"/>
          <w:color w:val="17365D" w:themeColor="text2" w:themeShade="BF"/>
        </w:rPr>
      </w:pPr>
    </w:p>
    <w:p w:rsidR="00C62B05" w:rsidRPr="00B2500E" w:rsidRDefault="00C62B05" w:rsidP="00C62B05">
      <w:pPr>
        <w:shd w:val="clear" w:color="auto" w:fill="FFFFFF"/>
        <w:spacing w:after="0" w:line="240" w:lineRule="auto"/>
        <w:ind w:left="708" w:firstLine="708"/>
        <w:rPr>
          <w:rFonts w:ascii="Verdana" w:eastAsia="Times New Roman" w:hAnsi="Verdana" w:cs="Times New Roman"/>
          <w:color w:val="17365D" w:themeColor="text2" w:themeShade="BF"/>
          <w:lang w:eastAsia="pt-BR"/>
        </w:rPr>
      </w:pPr>
    </w:p>
    <w:p w:rsidR="00C62B05" w:rsidRPr="00B2500E" w:rsidRDefault="00C62B05" w:rsidP="00C62B05">
      <w:pPr>
        <w:shd w:val="clear" w:color="auto" w:fill="FFFFFF"/>
        <w:spacing w:after="0" w:line="240" w:lineRule="auto"/>
        <w:ind w:left="708" w:firstLine="708"/>
        <w:rPr>
          <w:rFonts w:ascii="Verdana" w:eastAsia="Times New Roman" w:hAnsi="Verdana" w:cs="Times New Roman"/>
          <w:color w:val="17365D" w:themeColor="text2" w:themeShade="BF"/>
          <w:lang w:eastAsia="pt-BR"/>
        </w:rPr>
      </w:pPr>
      <w:r>
        <w:rPr>
          <w:rFonts w:ascii="Verdana" w:eastAsia="Times New Roman" w:hAnsi="Verdana" w:cs="Times New Roman"/>
          <w:color w:val="17365D" w:themeColor="text2" w:themeShade="BF"/>
          <w:lang w:eastAsia="pt-BR"/>
        </w:rPr>
        <w:t xml:space="preserve">Autoras do texto:        Laura </w:t>
      </w:r>
      <w:proofErr w:type="spellStart"/>
      <w:r>
        <w:rPr>
          <w:rFonts w:ascii="Verdana" w:eastAsia="Times New Roman" w:hAnsi="Verdana" w:cs="Times New Roman"/>
          <w:color w:val="17365D" w:themeColor="text2" w:themeShade="BF"/>
          <w:lang w:eastAsia="pt-BR"/>
        </w:rPr>
        <w:t>Bugameli</w:t>
      </w:r>
      <w:proofErr w:type="spellEnd"/>
      <w:r>
        <w:rPr>
          <w:rFonts w:ascii="Verdana" w:eastAsia="Times New Roman" w:hAnsi="Verdana" w:cs="Times New Roman"/>
          <w:color w:val="17365D" w:themeColor="text2" w:themeShade="BF"/>
          <w:lang w:eastAsia="pt-BR"/>
        </w:rPr>
        <w:t xml:space="preserve"> e   </w:t>
      </w:r>
      <w:r w:rsidRPr="00B2500E">
        <w:rPr>
          <w:rFonts w:ascii="Verdana" w:eastAsia="Times New Roman" w:hAnsi="Verdana" w:cs="Times New Roman"/>
          <w:color w:val="17365D" w:themeColor="text2" w:themeShade="BF"/>
          <w:lang w:eastAsia="pt-BR"/>
        </w:rPr>
        <w:t xml:space="preserve"> Rachel </w:t>
      </w:r>
      <w:proofErr w:type="spellStart"/>
      <w:r w:rsidRPr="00B2500E">
        <w:rPr>
          <w:rFonts w:ascii="Verdana" w:eastAsia="Times New Roman" w:hAnsi="Verdana" w:cs="Times New Roman"/>
          <w:color w:val="17365D" w:themeColor="text2" w:themeShade="BF"/>
          <w:lang w:eastAsia="pt-BR"/>
        </w:rPr>
        <w:t>Zanetta</w:t>
      </w:r>
      <w:proofErr w:type="spellEnd"/>
      <w:r>
        <w:rPr>
          <w:rFonts w:ascii="Verdana" w:eastAsia="Times New Roman" w:hAnsi="Verdana" w:cs="Times New Roman"/>
          <w:color w:val="17365D" w:themeColor="text2" w:themeShade="BF"/>
          <w:lang w:eastAsia="pt-BR"/>
        </w:rPr>
        <w:t>.</w:t>
      </w:r>
      <w:bookmarkStart w:id="0" w:name="_GoBack"/>
      <w:bookmarkEnd w:id="0"/>
    </w:p>
    <w:p w:rsidR="00C62B05" w:rsidRPr="00B2500E" w:rsidRDefault="00C62B05" w:rsidP="00C62B05">
      <w:pPr>
        <w:shd w:val="clear" w:color="auto" w:fill="FFFFFF"/>
        <w:spacing w:after="0" w:line="240" w:lineRule="auto"/>
        <w:ind w:left="708" w:firstLine="708"/>
        <w:rPr>
          <w:rFonts w:ascii="Verdana" w:eastAsia="Times New Roman" w:hAnsi="Verdana" w:cs="Times New Roman"/>
          <w:color w:val="17365D" w:themeColor="text2" w:themeShade="BF"/>
          <w:lang w:eastAsia="pt-BR"/>
        </w:rPr>
      </w:pPr>
    </w:p>
    <w:p w:rsidR="00C62B05" w:rsidRPr="00B2500E" w:rsidRDefault="00C62B05" w:rsidP="00C62B05">
      <w:pPr>
        <w:shd w:val="clear" w:color="auto" w:fill="FFFFFF"/>
        <w:spacing w:after="0" w:line="240" w:lineRule="auto"/>
        <w:rPr>
          <w:rFonts w:ascii="Verdana" w:eastAsia="Times New Roman" w:hAnsi="Verdana" w:cs="Times New Roman"/>
          <w:color w:val="17365D" w:themeColor="text2" w:themeShade="BF"/>
        </w:rPr>
      </w:pPr>
    </w:p>
    <w:p w:rsidR="00C62B05" w:rsidRPr="00B2500E" w:rsidRDefault="00E8134C" w:rsidP="00C62B05">
      <w:pPr>
        <w:shd w:val="clear" w:color="auto" w:fill="FFFFFF"/>
        <w:spacing w:after="0" w:line="240" w:lineRule="auto"/>
        <w:rPr>
          <w:rFonts w:ascii="Verdana" w:eastAsia="Times New Roman" w:hAnsi="Verdana" w:cs="Times New Roman"/>
          <w:color w:val="000000"/>
          <w:lang w:eastAsia="pt-BR"/>
        </w:rPr>
      </w:pPr>
      <w:hyperlink r:id="rId5" w:history="1">
        <w:r w:rsidR="00C62B05" w:rsidRPr="00B2500E">
          <w:rPr>
            <w:rStyle w:val="Hyperlink"/>
            <w:rFonts w:ascii="Verdana" w:eastAsia="Times New Roman" w:hAnsi="Verdana" w:cs="Times New Roman"/>
            <w:lang w:eastAsia="pt-BR"/>
          </w:rPr>
          <w:t>www.cognos.med.br</w:t>
        </w:r>
      </w:hyperlink>
    </w:p>
    <w:p w:rsidR="00C62B05" w:rsidRDefault="00AD69D9">
      <w:r>
        <w:rPr>
          <w:noProof/>
          <w:lang w:eastAsia="pt-BR"/>
        </w:rPr>
        <w:lastRenderedPageBreak/>
        <w:drawing>
          <wp:inline distT="0" distB="0" distL="0" distR="0">
            <wp:extent cx="5400040" cy="293751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00040" cy="2937510"/>
                    </a:xfrm>
                    <a:prstGeom prst="rect">
                      <a:avLst/>
                    </a:prstGeom>
                    <a:noFill/>
                    <a:ln w="9525">
                      <a:noFill/>
                      <a:miter lim="800000"/>
                      <a:headEnd/>
                      <a:tailEnd/>
                    </a:ln>
                  </pic:spPr>
                </pic:pic>
              </a:graphicData>
            </a:graphic>
          </wp:inline>
        </w:drawing>
      </w:r>
    </w:p>
    <w:sectPr w:rsidR="00C62B05" w:rsidSect="000B2B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sual">
    <w:altName w:val="Times New Roma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08"/>
  <w:hyphenationZone w:val="425"/>
  <w:characterSpacingControl w:val="doNotCompress"/>
  <w:compat/>
  <w:rsids>
    <w:rsidRoot w:val="00C62B05"/>
    <w:rsid w:val="000B2B37"/>
    <w:rsid w:val="00221AD5"/>
    <w:rsid w:val="0046018A"/>
    <w:rsid w:val="004C668B"/>
    <w:rsid w:val="00AD69D9"/>
    <w:rsid w:val="00C62B05"/>
    <w:rsid w:val="00E813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3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62B05"/>
    <w:rPr>
      <w:color w:val="0000FF" w:themeColor="hyperlink"/>
      <w:u w:val="single"/>
    </w:rPr>
  </w:style>
  <w:style w:type="paragraph" w:styleId="NormalWeb">
    <w:name w:val="Normal (Web)"/>
    <w:basedOn w:val="Normal"/>
    <w:uiPriority w:val="99"/>
    <w:semiHidden/>
    <w:unhideWhenUsed/>
    <w:rsid w:val="00C62B0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C62B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2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ognos.med.br" TargetMode="Externa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cognos</Template>
  <TotalTime>2</TotalTime>
  <Pages>3</Pages>
  <Words>545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2017-10-29T16:23:00Z</dcterms:created>
  <dcterms:modified xsi:type="dcterms:W3CDTF">2017-10-29T16:23:00Z</dcterms:modified>
</cp:coreProperties>
</file>